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301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32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40"/>
          <w:szCs w:val="32"/>
          <w:lang w:eastAsia="hu-HU"/>
        </w:rPr>
        <w:t>PÁLYÁZATI FELHÍVÁS</w:t>
      </w:r>
    </w:p>
    <w:p w14:paraId="6355E35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70FF3E6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0B0A897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Budapest Főváros XXIII. kerület Soroksár Önkormányzata, a Budapest Főváros XXIII. kerület Soroksár Önkormányzat Képviselő-testületének </w:t>
      </w:r>
      <w:r w:rsidRPr="00E66B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Soroksári Tanulmányi Ösztöndíj alapításáról és adományozásának rendjéről </w:t>
      </w:r>
      <w:r w:rsidRPr="00E66B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szóló 13/2017. (IV.21.) önkormányzati rendelete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alapján ezennel kiírja a </w:t>
      </w:r>
      <w:r w:rsidRPr="00E66B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Soroksári Tanulmányi Ösztöndíj pályázatot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felsőfokú</w:t>
      </w:r>
      <w:r w:rsidRPr="00E66B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tanulmányokat folytató tanulók számára </w:t>
      </w:r>
      <w:r w:rsidRPr="00E66B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4</w:t>
      </w:r>
      <w:r w:rsidRPr="00E66B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tanévre vonatkozóan</w:t>
      </w:r>
    </w:p>
    <w:p w14:paraId="2E48074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1C4BE3FF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14:paraId="26765FC4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44A989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Soroksári Tanulmányi Ösztöndíj célja a Soroksáron élő, kiemelkedően tehetséges egyetemi vagy főiskolai tanulmányokat folytató fiatalok tanulmányainak anyagi támogatása.</w:t>
      </w:r>
    </w:p>
    <w:p w14:paraId="3328C39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E52584" w14:textId="77777777" w:rsidR="001974F0" w:rsidRPr="00E66BA3" w:rsidRDefault="001974F0" w:rsidP="001974F0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</w:t>
      </w:r>
    </w:p>
    <w:p w14:paraId="1ADD1DBC" w14:textId="77777777" w:rsidR="001974F0" w:rsidRPr="00E66BA3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CA748A" w14:textId="77777777" w:rsidR="001974F0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Soroksári Tanulmányi Ösztöndíjra olyan felsőoktatásban tanulmányokat folytató tanuló nyújthat be pályázatot, aki</w:t>
      </w:r>
    </w:p>
    <w:p w14:paraId="04E5914D" w14:textId="77777777" w:rsidR="001974F0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3EF2A" w14:textId="77777777" w:rsidR="001974F0" w:rsidRPr="00A126CB" w:rsidRDefault="001974F0" w:rsidP="001974F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6C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XXIII. kerület közigazgatási területén legalább két éve bejelentett állandó lakóhellyel rendelkezik és életvitelszerűen Soroksáron él,</w:t>
      </w:r>
    </w:p>
    <w:p w14:paraId="0FFB274E" w14:textId="77777777" w:rsidR="001974F0" w:rsidRPr="00CB065E" w:rsidRDefault="001974F0" w:rsidP="001974F0">
      <w:pPr>
        <w:pStyle w:val="Listaszerbekezds"/>
        <w:numPr>
          <w:ilvl w:val="0"/>
          <w:numId w:val="1"/>
        </w:numPr>
        <w:tabs>
          <w:tab w:val="left" w:pos="3780"/>
        </w:tabs>
        <w:jc w:val="both"/>
        <w:rPr>
          <w:sz w:val="24"/>
          <w:szCs w:val="24"/>
        </w:rPr>
      </w:pPr>
      <w:r w:rsidRPr="00CB065E">
        <w:rPr>
          <w:sz w:val="24"/>
          <w:szCs w:val="24"/>
        </w:rPr>
        <w:t>nappali tagozaton költségtérítéses, illetve államilag finanszírozott, az első diploma megszerzése érdekében egyetemi vagy főiskolai képzésben felsőfokú tanulmányokat kezd vagy folytat, és a pályázat benyújtását megelőző iskolai tanév végi bizonyítványával, I. évfolyamot megkezdő tanuló érettségi bizonyítványával igazolja, hogy a meghatározott módon számított tanulmányi átlaga legalább 4,0 vagy a pályázat benyújtását megelőző két lezárt tanulmányi félévben a felsőoktatási intézmény tanulmányi osztályának igazolása alapján, a vizsgáztató szaktanárok által hivatalosan bejegyzett legutóbbi tantárgyi vizsgaosztályzatainak számtani átlaga legalább 4,0 és</w:t>
      </w:r>
    </w:p>
    <w:p w14:paraId="311F975B" w14:textId="77777777" w:rsidR="001974F0" w:rsidRPr="00CB065E" w:rsidRDefault="001974F0" w:rsidP="001974F0">
      <w:pPr>
        <w:pStyle w:val="Listaszerbekezds"/>
        <w:numPr>
          <w:ilvl w:val="0"/>
          <w:numId w:val="1"/>
        </w:numPr>
        <w:tabs>
          <w:tab w:val="left" w:pos="3780"/>
        </w:tabs>
        <w:jc w:val="both"/>
        <w:rPr>
          <w:sz w:val="24"/>
          <w:szCs w:val="24"/>
        </w:rPr>
      </w:pPr>
      <w:r w:rsidRPr="00CB065E">
        <w:rPr>
          <w:sz w:val="24"/>
          <w:szCs w:val="24"/>
        </w:rPr>
        <w:t>a pályázó felsőfokú oktatási intézményben az előírt tanmenetben foglalt képzési időt betartva végzi tanulmányait,</w:t>
      </w:r>
    </w:p>
    <w:p w14:paraId="23FE447E" w14:textId="77777777" w:rsidR="001974F0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665B8" w14:textId="77777777" w:rsidR="001974F0" w:rsidRPr="00E66BA3" w:rsidRDefault="001974F0" w:rsidP="001974F0">
      <w:pPr>
        <w:numPr>
          <w:ilvl w:val="0"/>
          <w:numId w:val="4"/>
        </w:numPr>
        <w:tabs>
          <w:tab w:val="right" w:pos="567"/>
        </w:tabs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 és határideje</w:t>
      </w:r>
    </w:p>
    <w:p w14:paraId="60C93CC7" w14:textId="77777777" w:rsidR="001974F0" w:rsidRPr="00E66BA3" w:rsidRDefault="001974F0" w:rsidP="001974F0">
      <w:pPr>
        <w:tabs>
          <w:tab w:val="left" w:pos="3780"/>
          <w:tab w:val="right" w:pos="7311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2D7EBA" w14:textId="77777777" w:rsidR="001974F0" w:rsidRPr="00E66BA3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Személyesen: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XXIII. Kerület Soroksári Polgármesteri Hivatal Szociális és Köznevelési Osztályán.</w:t>
      </w:r>
    </w:p>
    <w:p w14:paraId="236376A5" w14:textId="77777777" w:rsidR="001974F0" w:rsidRPr="00E66BA3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Postai úton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(veszélyhelyzet fennállása esetén): Szociális és Köznevelési Osztály részére címezve, cím: 1239 Budapest, Hősök tere 12.</w:t>
      </w:r>
    </w:p>
    <w:p w14:paraId="39CB5FF3" w14:textId="77777777" w:rsidR="001974F0" w:rsidRPr="00E66BA3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CB61B" w14:textId="77777777" w:rsidR="001974F0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benyújtási határideje: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15.</w:t>
      </w:r>
    </w:p>
    <w:p w14:paraId="305318EE" w14:textId="77777777" w:rsidR="001974F0" w:rsidRPr="00E66BA3" w:rsidRDefault="001974F0" w:rsidP="001974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0243F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pályázat kötelező mellékletei</w:t>
      </w:r>
    </w:p>
    <w:p w14:paraId="5DAB7128" w14:textId="77777777" w:rsidR="001974F0" w:rsidRDefault="001974F0" w:rsidP="001974F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4"/>
          <w:szCs w:val="32"/>
        </w:rPr>
      </w:pPr>
      <w:r w:rsidRPr="00F525BD">
        <w:rPr>
          <w:sz w:val="24"/>
          <w:szCs w:val="32"/>
        </w:rPr>
        <w:t>a pályázó lakcímének igazolás</w:t>
      </w:r>
      <w:r>
        <w:rPr>
          <w:sz w:val="24"/>
          <w:szCs w:val="32"/>
        </w:rPr>
        <w:t>a</w:t>
      </w:r>
      <w:r w:rsidRPr="00F525BD">
        <w:rPr>
          <w:sz w:val="24"/>
          <w:szCs w:val="32"/>
        </w:rPr>
        <w:t>, mely szerint Budapest Főváros XXIII. kerület közigazgatási területén</w:t>
      </w:r>
      <w:r>
        <w:rPr>
          <w:sz w:val="24"/>
          <w:szCs w:val="32"/>
        </w:rPr>
        <w:t xml:space="preserve"> legalább 2 éve</w:t>
      </w:r>
      <w:r w:rsidRPr="00F525BD">
        <w:rPr>
          <w:sz w:val="24"/>
          <w:szCs w:val="32"/>
        </w:rPr>
        <w:t xml:space="preserve"> bejelentett lakóhellyel rendelkezik, valamint </w:t>
      </w:r>
      <w:r w:rsidRPr="00F525BD">
        <w:rPr>
          <w:sz w:val="24"/>
          <w:szCs w:val="32"/>
        </w:rPr>
        <w:lastRenderedPageBreak/>
        <w:t>életvitelszerűen Soroksáron él. Az életvitelszerű tartózkodás Budapest Főváros XXIII. kerület Soroksár Önkormányzat által erre a célra rendszeresített „Nyilatkozat életvitelszerű tartózkodásról” formanyomtatványának kitöltésével igazolható,</w:t>
      </w:r>
    </w:p>
    <w:p w14:paraId="1520F781" w14:textId="77777777" w:rsidR="001974F0" w:rsidRDefault="001974F0" w:rsidP="001974F0">
      <w:pPr>
        <w:pStyle w:val="Listaszerbekezds"/>
        <w:shd w:val="clear" w:color="auto" w:fill="FFFFFF"/>
        <w:jc w:val="both"/>
        <w:rPr>
          <w:sz w:val="24"/>
          <w:szCs w:val="32"/>
        </w:rPr>
      </w:pPr>
    </w:p>
    <w:p w14:paraId="2CC3DFE3" w14:textId="77777777" w:rsidR="001974F0" w:rsidRPr="002F05C1" w:rsidRDefault="001974F0" w:rsidP="001974F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4"/>
          <w:szCs w:val="32"/>
        </w:rPr>
      </w:pPr>
      <w:r w:rsidRPr="00F525BD">
        <w:rPr>
          <w:sz w:val="24"/>
          <w:szCs w:val="32"/>
        </w:rPr>
        <w:t>a tanulmányok folytatását, a tanulmányi jogviszony igazolását, valamint a tanulmányi eredményt igazoló dokumentum,</w:t>
      </w:r>
    </w:p>
    <w:p w14:paraId="7170E100" w14:textId="77777777" w:rsidR="001974F0" w:rsidRDefault="001974F0" w:rsidP="001974F0">
      <w:pPr>
        <w:pStyle w:val="Listaszerbekezds"/>
        <w:shd w:val="clear" w:color="auto" w:fill="FFFFFF"/>
        <w:jc w:val="both"/>
        <w:rPr>
          <w:sz w:val="24"/>
          <w:szCs w:val="32"/>
        </w:rPr>
      </w:pPr>
    </w:p>
    <w:p w14:paraId="1274BF87" w14:textId="77777777" w:rsidR="001974F0" w:rsidRDefault="001974F0" w:rsidP="001974F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4"/>
          <w:szCs w:val="32"/>
        </w:rPr>
      </w:pPr>
      <w:r w:rsidRPr="00F525BD">
        <w:rPr>
          <w:sz w:val="24"/>
          <w:szCs w:val="32"/>
        </w:rPr>
        <w:t>a pályázó tanulmányi munkájára, kiemelt érdeklődési területeire, illetve tanulmányi elképzeléseire is kiterjedő részletes önéletrajz,</w:t>
      </w:r>
    </w:p>
    <w:p w14:paraId="23E461B5" w14:textId="77777777" w:rsidR="001974F0" w:rsidRPr="002F05C1" w:rsidRDefault="001974F0" w:rsidP="001974F0">
      <w:pPr>
        <w:pStyle w:val="Listaszerbekezds"/>
        <w:rPr>
          <w:sz w:val="24"/>
          <w:szCs w:val="32"/>
        </w:rPr>
      </w:pPr>
    </w:p>
    <w:p w14:paraId="0B85110F" w14:textId="77777777" w:rsidR="001974F0" w:rsidRDefault="001974F0" w:rsidP="001974F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4"/>
          <w:szCs w:val="32"/>
        </w:rPr>
      </w:pPr>
      <w:r w:rsidRPr="002F05C1">
        <w:rPr>
          <w:sz w:val="24"/>
          <w:szCs w:val="32"/>
        </w:rPr>
        <w:t>a pályázó elképzeléseit arról, hogyan, milyen módon kívánja tanulmányai során és azt követően tartani a kapcsolatot a kerülettel,</w:t>
      </w:r>
    </w:p>
    <w:p w14:paraId="0AEC17B0" w14:textId="77777777" w:rsidR="001974F0" w:rsidRPr="002F05C1" w:rsidRDefault="001974F0" w:rsidP="001974F0">
      <w:pPr>
        <w:pStyle w:val="Listaszerbekezds"/>
        <w:rPr>
          <w:sz w:val="24"/>
          <w:szCs w:val="32"/>
        </w:rPr>
      </w:pPr>
    </w:p>
    <w:p w14:paraId="1E5566FF" w14:textId="77777777" w:rsidR="001974F0" w:rsidRPr="00C57B66" w:rsidRDefault="001974F0" w:rsidP="001974F0">
      <w:pPr>
        <w:pStyle w:val="Listaszerbekezds"/>
        <w:numPr>
          <w:ilvl w:val="0"/>
          <w:numId w:val="1"/>
        </w:numPr>
        <w:tabs>
          <w:tab w:val="left" w:pos="426"/>
        </w:tabs>
        <w:jc w:val="both"/>
        <w:rPr>
          <w:iCs/>
          <w:sz w:val="24"/>
          <w:szCs w:val="24"/>
        </w:rPr>
      </w:pPr>
      <w:bookmarkStart w:id="0" w:name="_Hlk139368322"/>
      <w:r w:rsidRPr="005F2818">
        <w:rPr>
          <w:iCs/>
          <w:sz w:val="24"/>
          <w:szCs w:val="24"/>
        </w:rPr>
        <w:t>a</w:t>
      </w:r>
      <w:r w:rsidRPr="005F2818">
        <w:rPr>
          <w:i/>
          <w:sz w:val="24"/>
          <w:szCs w:val="24"/>
        </w:rPr>
        <w:t xml:space="preserve"> </w:t>
      </w:r>
      <w:r w:rsidRPr="005F2818">
        <w:rPr>
          <w:sz w:val="24"/>
          <w:szCs w:val="24"/>
        </w:rPr>
        <w:t>pályázónak legalább kettő ajánlást kell beszereznie</w:t>
      </w:r>
      <w:r>
        <w:rPr>
          <w:b/>
          <w:sz w:val="24"/>
          <w:szCs w:val="24"/>
        </w:rPr>
        <w:t xml:space="preserve"> </w:t>
      </w:r>
      <w:r w:rsidRPr="00C57B66">
        <w:rPr>
          <w:sz w:val="24"/>
          <w:szCs w:val="24"/>
        </w:rPr>
        <w:t>a pályázat</w:t>
      </w:r>
      <w:r>
        <w:rPr>
          <w:sz w:val="24"/>
          <w:szCs w:val="24"/>
        </w:rPr>
        <w:t>a</w:t>
      </w:r>
      <w:r w:rsidRPr="00C57B66">
        <w:rPr>
          <w:sz w:val="24"/>
          <w:szCs w:val="24"/>
        </w:rPr>
        <w:t xml:space="preserve"> támogatására, amelyben egyértelműen beazonosítható a támogató személye és a támogatás indoka; a támogatás kérhető:</w:t>
      </w:r>
    </w:p>
    <w:p w14:paraId="4D5D16FC" w14:textId="77777777" w:rsidR="001974F0" w:rsidRPr="00C57B66" w:rsidRDefault="001974F0" w:rsidP="001974F0">
      <w:pPr>
        <w:pStyle w:val="Listaszerbekezds"/>
        <w:jc w:val="both"/>
        <w:rPr>
          <w:bCs/>
          <w:sz w:val="24"/>
          <w:szCs w:val="24"/>
        </w:rPr>
      </w:pPr>
      <w:r w:rsidRPr="00C57B66">
        <w:rPr>
          <w:bCs/>
          <w:sz w:val="24"/>
          <w:szCs w:val="24"/>
        </w:rPr>
        <w:t>abban az oktatási intézményben dolgozó pedagógusoktól vagy oktatóktól, amellyel a pályázó tanulói vagy hallgatói jogviszonyban állt, áll és/vagy</w:t>
      </w:r>
    </w:p>
    <w:p w14:paraId="07478CEE" w14:textId="77777777" w:rsidR="001974F0" w:rsidRPr="00C57B66" w:rsidRDefault="001974F0" w:rsidP="001974F0">
      <w:pPr>
        <w:pStyle w:val="Listaszerbekezds"/>
        <w:jc w:val="both"/>
        <w:rPr>
          <w:bCs/>
          <w:sz w:val="24"/>
          <w:szCs w:val="24"/>
        </w:rPr>
      </w:pPr>
      <w:r w:rsidRPr="00C57B66">
        <w:rPr>
          <w:bCs/>
          <w:sz w:val="24"/>
          <w:szCs w:val="24"/>
        </w:rPr>
        <w:t xml:space="preserve">kulturális, művészeti, sport, társadalmi, természeti vagy tudományos tevékenységgel foglalkozó </w:t>
      </w:r>
      <w:r w:rsidRPr="005F2818">
        <w:rPr>
          <w:bCs/>
          <w:sz w:val="24"/>
          <w:szCs w:val="24"/>
        </w:rPr>
        <w:t>szervezettől (a továbbiakban: szervezet).</w:t>
      </w:r>
    </w:p>
    <w:p w14:paraId="5EF62F98" w14:textId="77777777" w:rsidR="001974F0" w:rsidRPr="005F2818" w:rsidRDefault="001974F0" w:rsidP="001974F0">
      <w:pPr>
        <w:pStyle w:val="Listaszerbekezds"/>
        <w:jc w:val="both"/>
        <w:rPr>
          <w:bCs/>
          <w:sz w:val="24"/>
          <w:szCs w:val="24"/>
        </w:rPr>
      </w:pPr>
      <w:r w:rsidRPr="00C57B66">
        <w:rPr>
          <w:bCs/>
          <w:sz w:val="24"/>
          <w:szCs w:val="24"/>
        </w:rPr>
        <w:t xml:space="preserve">Az ajánlásnak tartalmazni kell a pályázó és az oktatási intézmény </w:t>
      </w:r>
      <w:r w:rsidRPr="005F2818">
        <w:rPr>
          <w:bCs/>
          <w:sz w:val="24"/>
          <w:szCs w:val="24"/>
        </w:rPr>
        <w:t>vagy szervezet adatait, a támogatás indokát, az ajánlást kiállító személy nevét és aláírását, a keltezés helyét és idejét és az oktatási intézmény vagy szervezet bélyegzőjét.</w:t>
      </w:r>
    </w:p>
    <w:bookmarkEnd w:id="0"/>
    <w:p w14:paraId="258CCFB5" w14:textId="77777777" w:rsidR="001974F0" w:rsidRDefault="001974F0" w:rsidP="001974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40"/>
          <w:lang w:eastAsia="hu-HU"/>
        </w:rPr>
      </w:pPr>
    </w:p>
    <w:p w14:paraId="26092567" w14:textId="77777777" w:rsidR="001974F0" w:rsidRDefault="001974F0" w:rsidP="001974F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4"/>
          <w:szCs w:val="40"/>
        </w:rPr>
      </w:pPr>
      <w:r w:rsidRPr="00A8531C">
        <w:rPr>
          <w:sz w:val="24"/>
          <w:szCs w:val="40"/>
        </w:rPr>
        <w:t>a pályázó és vele együtt élő közeli hozzátartozóinak szociális és jövedelmi viszonyaira vonatkozó igazolás,</w:t>
      </w:r>
    </w:p>
    <w:p w14:paraId="47ECA14E" w14:textId="77777777" w:rsidR="001974F0" w:rsidRDefault="001974F0" w:rsidP="001974F0">
      <w:pPr>
        <w:pStyle w:val="Listaszerbekezds"/>
        <w:shd w:val="clear" w:color="auto" w:fill="FFFFFF"/>
        <w:jc w:val="both"/>
        <w:rPr>
          <w:sz w:val="24"/>
          <w:szCs w:val="40"/>
        </w:rPr>
      </w:pPr>
    </w:p>
    <w:p w14:paraId="5BF512B6" w14:textId="77777777" w:rsidR="001974F0" w:rsidRPr="00A8531C" w:rsidRDefault="001974F0" w:rsidP="001974F0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32"/>
        </w:rPr>
      </w:pPr>
      <w:r w:rsidRPr="00A8531C">
        <w:rPr>
          <w:sz w:val="24"/>
          <w:szCs w:val="32"/>
        </w:rPr>
        <w:t>Budapest Főváros XXIII. kerület Soroksár Önkormányzata által erre a célra rendszeresített pályázati adatlapj</w:t>
      </w:r>
      <w:r>
        <w:rPr>
          <w:sz w:val="24"/>
          <w:szCs w:val="32"/>
        </w:rPr>
        <w:t>a</w:t>
      </w:r>
      <w:r w:rsidRPr="00A8531C">
        <w:rPr>
          <w:i/>
          <w:iCs/>
          <w:sz w:val="24"/>
          <w:szCs w:val="24"/>
        </w:rPr>
        <w:t>.</w:t>
      </w:r>
    </w:p>
    <w:p w14:paraId="63DBC71A" w14:textId="77777777" w:rsidR="001974F0" w:rsidRPr="00E66BA3" w:rsidRDefault="001974F0" w:rsidP="001974F0">
      <w:pPr>
        <w:tabs>
          <w:tab w:val="left" w:pos="0"/>
          <w:tab w:val="left" w:pos="900"/>
          <w:tab w:val="right" w:pos="8953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21B5F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</w:t>
      </w:r>
    </w:p>
    <w:p w14:paraId="1190C6B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3D44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elbírálására a Képviselő-testület által átruházott hatáskörben eljáró pályázatokat bíráló bizottság, Budapest Főváros XXIII. kerület Soroksár</w:t>
      </w: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Képviselő-testületének Oktatási, Közművelődési, Ifjúsági és Sport Bizottsága (a továbbiakban: Bírálóbizottság) jogosult. A pályázatok döntésre történő előkészítő munkálatait a Polgármesteri Hivatal végzi. Az elbírálás a Rendelet 2. 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meghatározott szempontok alapján rangsorolással történik.</w:t>
      </w:r>
    </w:p>
    <w:p w14:paraId="4B92F0C2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 a pályázati döntésről</w:t>
      </w:r>
    </w:p>
    <w:p w14:paraId="5F2B1F9C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89B69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Bírálóbizottság</w:t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meghozott döntéséről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november 30-ig postai úton küldött levélben értesíti a pályázókat.</w:t>
      </w:r>
    </w:p>
    <w:p w14:paraId="0C1EC8A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04DA1B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folyósítása</w:t>
      </w:r>
    </w:p>
    <w:p w14:paraId="19300811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227E0" w14:textId="77777777" w:rsidR="001974F0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a szorgalmi időszak tartamára, azaz 10 hónapra folyósítható, melynek mértéke 50.000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-Ft/hó, az összeg havonta kerül kifizetésre</w:t>
      </w:r>
      <w:r w:rsidRPr="00787C0E">
        <w:rPr>
          <w:rFonts w:ascii="Times New Roman" w:eastAsia="Times New Roman" w:hAnsi="Times New Roman" w:cs="Times New Roman"/>
          <w:sz w:val="24"/>
          <w:szCs w:val="24"/>
          <w:lang w:eastAsia="hu-HU"/>
        </w:rPr>
        <w:t>. A nyertes pályázókkal támogatási szerződés megkötésére kerül sor.</w:t>
      </w:r>
    </w:p>
    <w:p w14:paraId="67B0A2F3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folyósításának kezdete legkorábban: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embere.</w:t>
      </w:r>
    </w:p>
    <w:p w14:paraId="7E6837A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elnyert ösztöndíjat közvetlen adó- és TB-járulékfizetési kötelezettség nem terheli (lásd a személyi jövedelemadóról szóló 1995. évi CXVII. törvény 1. sz. melléklet 3.2.6. pontját).</w:t>
      </w:r>
    </w:p>
    <w:p w14:paraId="7F2C6A7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FD6538" w14:textId="77777777" w:rsidR="001974F0" w:rsidRPr="00E66BA3" w:rsidRDefault="001974F0" w:rsidP="001974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értesítési kötelezettségei</w:t>
      </w:r>
    </w:p>
    <w:p w14:paraId="4520F746" w14:textId="77777777" w:rsidR="001974F0" w:rsidRPr="00E66BA3" w:rsidRDefault="001974F0" w:rsidP="00197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CBB21C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köteles Budapest Főváros XXIII. kerület Soroksári Polgármesteri Hivatalt a Szociális és Köznevelési Osztályon (1239 Budapest, Hősök tere 12.) keresztül, </w:t>
      </w:r>
      <w:r w:rsidRPr="00E66B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15 napon belül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tájékoztatni:</w:t>
      </w:r>
    </w:p>
    <w:p w14:paraId="520BB7F8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tanulmányi félév befejezését követően a tanulmányi eredményéről, </w:t>
      </w:r>
    </w:p>
    <w:p w14:paraId="269D756B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tanulmányai halasztásáról, </w:t>
      </w:r>
    </w:p>
    <w:p w14:paraId="01AE58ED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tanulói jogviszonyának megszűnéséről</w:t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14:paraId="1896216A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tanulmányok helyének megváltozásáról;</w:t>
      </w:r>
    </w:p>
    <w:p w14:paraId="528CA485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-tanulmányi státusz (munkarend, képzési forma) változásáról;</w:t>
      </w:r>
    </w:p>
    <w:p w14:paraId="789057F5" w14:textId="77777777" w:rsidR="001974F0" w:rsidRPr="00E66BA3" w:rsidRDefault="001974F0" w:rsidP="001974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-személyes adatainak (név, lakóhely, elektronikus levelezési cím) változásáról.</w:t>
      </w:r>
    </w:p>
    <w:p w14:paraId="548B4372" w14:textId="77777777" w:rsidR="001974F0" w:rsidRPr="00E66BA3" w:rsidRDefault="001974F0" w:rsidP="00197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7468D" w14:textId="77777777" w:rsidR="001974F0" w:rsidRPr="00E66BA3" w:rsidRDefault="001974F0" w:rsidP="001974F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az ösztöndíjas, aki értesítési kötelezettségének elmulasztása miatt esik el az ösztöndíj folyósításától, a tanulmányi félév lezárását követően, legkésőbb január 31-ig, illetve június 30-ig ki nem fizetett ösztöndíjára már nem tarthat igényt.</w:t>
      </w:r>
    </w:p>
    <w:p w14:paraId="154A7CC5" w14:textId="77777777" w:rsidR="001974F0" w:rsidRPr="00E66BA3" w:rsidRDefault="001974F0" w:rsidP="001974F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ösztöndíjas 30 napon belül köteles a jogosulatlanul felvett ösztöndíjat visszafizetni.</w:t>
      </w:r>
    </w:p>
    <w:p w14:paraId="65A15A9F" w14:textId="77777777" w:rsidR="001974F0" w:rsidRPr="00E66BA3" w:rsidRDefault="001974F0" w:rsidP="001974F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ösztöndíjas lemondhat a számára megítélt támogatásról, amit írásban kezdeményezhet és személyesen vagy postai úton, ajánlott levélként megküldve a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Köznevelési Osztályon keresztül (1239 Budapest, Hősök tere 12.)</w:t>
      </w:r>
      <w:r w:rsidRPr="00E66BA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jelenthet be az Önkormányzat felé. A lemondó nyilatkozattal az ösztöndíjas a nyertes ösztöndíjpályázatát megszünteti, azaz a megjelölt félévről és az ösztöndíj további félévi részleteiről is lemond.</w:t>
      </w:r>
    </w:p>
    <w:p w14:paraId="7A1E636B" w14:textId="77777777" w:rsidR="001974F0" w:rsidRPr="00E66BA3" w:rsidRDefault="001974F0" w:rsidP="001974F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7AD90205" w14:textId="77777777" w:rsidR="001974F0" w:rsidRPr="00E66BA3" w:rsidRDefault="001974F0" w:rsidP="001974F0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722F6749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9A43E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PÁLYÁZATI ADATLAP</w:t>
      </w:r>
    </w:p>
    <w:p w14:paraId="7C2B8313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507CC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XXIII. kerület Soroksár</w:t>
      </w: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</w:t>
      </w:r>
    </w:p>
    <w:p w14:paraId="26CF57A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Soroksári Tanulmányi Ösztöndíj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igényléséhez</w:t>
      </w:r>
    </w:p>
    <w:p w14:paraId="7B61689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66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felsőoktatásban tanulmányokat folytató hallgatók számára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2F6766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8DF2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neve: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4F069D0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Szül.hely,idő :..................................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...........év..............hónap........nap</w:t>
      </w:r>
    </w:p>
    <w:p w14:paraId="4BC42EE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14:paraId="40472CD4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………………………………………………………… </w:t>
      </w:r>
    </w:p>
    <w:p w14:paraId="058F989C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</w:p>
    <w:p w14:paraId="70DE591C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jele: ..........................................................................</w:t>
      </w:r>
    </w:p>
    <w:p w14:paraId="1D0D691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megnevezése,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bankszámlaszáma, melyre a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utalható: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</w:p>
    <w:p w14:paraId="2685F3D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E97B4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tanév végi elért tanulmányi eredmény:.......................................</w:t>
      </w:r>
    </w:p>
    <w:p w14:paraId="472BB873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Elképzelései arról, hogyan, milyen módon kívánja tanulmányai során és azt követően tartani a kapcsolatot a kerülettel, segíteni az önkormányzat munkáját elsősorban ifjúsági területen: </w:t>
      </w:r>
    </w:p>
    <w:p w14:paraId="734FE346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EE9EA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0AF04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713B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év.....................hónap..............nap</w:t>
      </w:r>
    </w:p>
    <w:p w14:paraId="2D3BC5C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1EE73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981E5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……...........................</w:t>
      </w:r>
    </w:p>
    <w:p w14:paraId="23D1AE4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pályázó aláírása</w:t>
      </w:r>
    </w:p>
    <w:p w14:paraId="3E17A12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B8D1F7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FD0613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EEBA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457D0" w14:textId="77777777" w:rsidR="001974F0" w:rsidRPr="00E66BA3" w:rsidRDefault="001974F0" w:rsidP="001974F0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E66BA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A pályázóval egy háztartásban élők egy főre eső havi nettó jövedelme: ________________Ft</w:t>
      </w:r>
    </w:p>
    <w:p w14:paraId="20A9AC1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BCCF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További jellemző adatok a pályázó és a vele élő közeli hozzátartozó(k) szociális és jövedelmi viszonyaival kapcsolatban:</w:t>
      </w:r>
    </w:p>
    <w:p w14:paraId="1933EF9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A1F2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házas: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</w:p>
    <w:p w14:paraId="0009418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4B521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gyermeket nevel: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igen   /   nem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145BD4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Gyermekeinek száma: ______ fő</w:t>
      </w:r>
    </w:p>
    <w:p w14:paraId="4B7C4CC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9B2AC9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önfenntartó: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C56AD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eltartott: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</w:p>
    <w:p w14:paraId="099F88E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3C981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az eltartottak száma: ______ fő</w:t>
      </w:r>
    </w:p>
    <w:p w14:paraId="51662D8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EE9CAB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szülei elváltak: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7FD1E2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szülei különváltak: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igen   /   nem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47B2D7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CF48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árva: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igen   /   nem </w:t>
      </w:r>
    </w:p>
    <w:p w14:paraId="6E8E540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félárva: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igen   /   nem </w:t>
      </w:r>
    </w:p>
    <w:p w14:paraId="653B9BF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DA33F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állami gondozott, gyámolt: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0081BD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1FE44A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fogyatékossággal élő: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C85A9A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fogyatékosság megnevezése, mértéke: ______ </w:t>
      </w:r>
    </w:p>
    <w:p w14:paraId="7ECB0D9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D44499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tartósan beteg, vagy rokkant: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van   /   nincs </w:t>
      </w:r>
    </w:p>
    <w:p w14:paraId="40588204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80A487" w14:textId="77777777" w:rsidR="001974F0" w:rsidRDefault="001974F0" w:rsidP="00197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66B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 pályázó családjában munkanélküliség:</w:t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>van    /    nincs</w:t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E66B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</w:p>
    <w:p w14:paraId="4834970D" w14:textId="77777777" w:rsidR="001974F0" w:rsidRPr="00E66BA3" w:rsidRDefault="001974F0" w:rsidP="00197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66B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Ha igen, akkor a munkanélküliek száma: ____ fő</w:t>
      </w:r>
    </w:p>
    <w:p w14:paraId="2493968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38E5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részesül kollégiumi ellátásban: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   /   nem</w:t>
      </w:r>
    </w:p>
    <w:p w14:paraId="1C7887C2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naponta ingázik-e a lakóhelye és felsőoktatási intézménye között: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igen   /   nem</w:t>
      </w:r>
    </w:p>
    <w:p w14:paraId="56FCE36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C1280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 szociális és jövedelmi viszonyai tekintetében fontosnak tartott körülmények:</w:t>
      </w:r>
    </w:p>
    <w:p w14:paraId="6A4E818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D023F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936915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C06AD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AF8E1E2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E5612" w14:textId="77777777" w:rsidR="001974F0" w:rsidRPr="00E66BA3" w:rsidRDefault="001974F0" w:rsidP="001974F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8C88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0E02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Kijelentem, hogy a fent közölt információk a valóságnak megfelelnek.</w:t>
      </w:r>
    </w:p>
    <w:p w14:paraId="3E53B8C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 ……………….</w:t>
      </w:r>
    </w:p>
    <w:p w14:paraId="2CE4226D" w14:textId="77777777" w:rsidR="001974F0" w:rsidRPr="00E66BA3" w:rsidRDefault="001974F0" w:rsidP="001974F0">
      <w:pPr>
        <w:tabs>
          <w:tab w:val="center" w:pos="7371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</w:p>
    <w:p w14:paraId="470986AA" w14:textId="77777777" w:rsidR="001974F0" w:rsidRPr="00E66BA3" w:rsidRDefault="001974F0" w:rsidP="001974F0">
      <w:pPr>
        <w:tabs>
          <w:tab w:val="center" w:pos="7371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>………………………………</w:t>
      </w:r>
    </w:p>
    <w:p w14:paraId="53800425" w14:textId="77777777" w:rsidR="001974F0" w:rsidRPr="00E66BA3" w:rsidRDefault="001974F0" w:rsidP="001974F0">
      <w:pPr>
        <w:tabs>
          <w:tab w:val="center" w:pos="7371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>pályázó aláírása</w:t>
      </w:r>
    </w:p>
    <w:p w14:paraId="712BD7D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A04D349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adatlap kötelező mellékleteként csatolni kell:</w:t>
      </w:r>
    </w:p>
    <w:p w14:paraId="662A728E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79A607" w14:textId="77777777" w:rsidR="001974F0" w:rsidRDefault="001974F0" w:rsidP="001974F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pályázó lakcímének igazolását, mely szerint Budapest Főváros XXIII. kerület közigazgatási területén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legalább két éve </w:t>
      </w: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bejelentett lakóhellyel rendelkezik, valamint életvitelszerűen Soroksáron él. Az életvitelszerű tartózkodás Budapest Főváros XXIII. kerület Soroksár Önkormányzat által erre a célra rendszeresített „Nyilatkozat életvitelszerű tartózkodásról” formanyomtatványának kitöltésével igazolható,</w:t>
      </w:r>
    </w:p>
    <w:p w14:paraId="26E3185C" w14:textId="77777777" w:rsidR="001974F0" w:rsidRPr="007B7D67" w:rsidRDefault="001974F0" w:rsidP="001974F0">
      <w:pPr>
        <w:pStyle w:val="Szvegtrzs2"/>
        <w:numPr>
          <w:ilvl w:val="0"/>
          <w:numId w:val="3"/>
        </w:numPr>
        <w:tabs>
          <w:tab w:val="left" w:pos="3780"/>
        </w:tabs>
        <w:spacing w:after="0" w:line="240" w:lineRule="auto"/>
        <w:ind w:left="247"/>
        <w:jc w:val="both"/>
        <w:rPr>
          <w:sz w:val="24"/>
          <w:szCs w:val="24"/>
        </w:rPr>
      </w:pPr>
      <w:r w:rsidRPr="00E66BA3">
        <w:rPr>
          <w:iCs/>
          <w:sz w:val="24"/>
          <w:szCs w:val="24"/>
        </w:rPr>
        <w:t>a tanulmányok folytatását, a tanulmányi jogviszony igazolását, valamint a tanulmányi eredményt igazoló dokumentumot  (</w:t>
      </w:r>
      <w:r w:rsidRPr="005C5FE9">
        <w:rPr>
          <w:sz w:val="24"/>
          <w:szCs w:val="24"/>
        </w:rPr>
        <w:t>nappali tagozaton költségtérítéses, illetve államilag finanszírozott, az első diploma megszerzése érdekében egyetemi vagy főiskolai képzésben felsőfokú tanulmányokat kezd vagy folytat, és a pályázat benyújtását megelőző iskolai tanév végi bizonyítványával, I. évfolyamot megkezdő tanuló érettségi bizonyítványával igazolja, hogy a meghatározott módon számított tanulmányi átlaga legalább 4,0, vagy a pályázat benyújtását megelőző két lezárt tanulmányi félévben a felsőoktatási intézmény tanulmányi osztályának igazolása alapján, a vizsgáztató szaktanárok által hivatalosan bejegyzett legutóbbi tantárgyi vizsgaosztályzatainak számtani átlaga legalább 4,0 és</w:t>
      </w:r>
      <w:r>
        <w:rPr>
          <w:sz w:val="24"/>
          <w:szCs w:val="24"/>
        </w:rPr>
        <w:t xml:space="preserve"> </w:t>
      </w:r>
      <w:r w:rsidRPr="005C5FE9">
        <w:rPr>
          <w:sz w:val="24"/>
          <w:szCs w:val="24"/>
        </w:rPr>
        <w:t>a pályázó felsőfokú oktatási intézményben az előírt tanmenetben foglalt képzési időt betartva végzi tanulmányait</w:t>
      </w:r>
      <w:r>
        <w:rPr>
          <w:sz w:val="24"/>
          <w:szCs w:val="24"/>
        </w:rPr>
        <w:t>),</w:t>
      </w:r>
    </w:p>
    <w:p w14:paraId="712A55A3" w14:textId="77777777" w:rsidR="001974F0" w:rsidRPr="00E66BA3" w:rsidRDefault="001974F0" w:rsidP="001974F0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a pályázó tanulmányi munkájára, kiemelt érdeklődési területeire, illetve tanulmányi elképzeléseire is kiterjedő részletes önéletrajzot,</w:t>
      </w:r>
    </w:p>
    <w:p w14:paraId="002454B7" w14:textId="77777777" w:rsidR="001974F0" w:rsidRDefault="001974F0" w:rsidP="001974F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pályázó elképzeléseit arról, hogyan, milyen módon kívánja tanulmányai során és azt követően tartani a kapcsolatot a kerülettel,</w:t>
      </w:r>
    </w:p>
    <w:p w14:paraId="0CD2A5C2" w14:textId="77777777" w:rsidR="001974F0" w:rsidRPr="005F2818" w:rsidRDefault="001974F0" w:rsidP="001974F0">
      <w:pPr>
        <w:pStyle w:val="Listaszerbekezds"/>
        <w:numPr>
          <w:ilvl w:val="0"/>
          <w:numId w:val="3"/>
        </w:numPr>
        <w:tabs>
          <w:tab w:val="left" w:pos="426"/>
        </w:tabs>
        <w:ind w:left="227"/>
        <w:jc w:val="both"/>
        <w:rPr>
          <w:iCs/>
          <w:sz w:val="24"/>
          <w:szCs w:val="24"/>
        </w:rPr>
      </w:pPr>
      <w:r w:rsidRPr="005F2818">
        <w:rPr>
          <w:iCs/>
          <w:sz w:val="24"/>
          <w:szCs w:val="24"/>
        </w:rPr>
        <w:t>a</w:t>
      </w:r>
      <w:r w:rsidRPr="005F2818">
        <w:rPr>
          <w:i/>
          <w:sz w:val="24"/>
          <w:szCs w:val="24"/>
        </w:rPr>
        <w:t xml:space="preserve"> </w:t>
      </w:r>
      <w:r w:rsidRPr="005F2818">
        <w:rPr>
          <w:sz w:val="24"/>
          <w:szCs w:val="24"/>
        </w:rPr>
        <w:t>pályázónak legalább kettő ajánlást kell csatolnia</w:t>
      </w:r>
      <w:r>
        <w:rPr>
          <w:b/>
          <w:sz w:val="24"/>
          <w:szCs w:val="24"/>
        </w:rPr>
        <w:t xml:space="preserve"> </w:t>
      </w:r>
      <w:r w:rsidRPr="005F2818">
        <w:rPr>
          <w:sz w:val="24"/>
          <w:szCs w:val="24"/>
        </w:rPr>
        <w:t>a pályázat</w:t>
      </w:r>
      <w:r>
        <w:rPr>
          <w:sz w:val="24"/>
          <w:szCs w:val="24"/>
        </w:rPr>
        <w:t>a</w:t>
      </w:r>
      <w:r w:rsidRPr="005F2818">
        <w:rPr>
          <w:sz w:val="24"/>
          <w:szCs w:val="24"/>
        </w:rPr>
        <w:t xml:space="preserve"> támogatására, amelyben egyértelműen beazonosítható a támogató személye és a támogatás indoka; a támogatás kérhető:</w:t>
      </w:r>
    </w:p>
    <w:p w14:paraId="082DBC94" w14:textId="77777777" w:rsidR="001974F0" w:rsidRPr="00C57B66" w:rsidRDefault="001974F0" w:rsidP="001974F0">
      <w:pPr>
        <w:pStyle w:val="Listaszerbekezds"/>
        <w:ind w:left="227"/>
        <w:jc w:val="both"/>
        <w:rPr>
          <w:bCs/>
          <w:sz w:val="24"/>
          <w:szCs w:val="24"/>
        </w:rPr>
      </w:pPr>
      <w:r w:rsidRPr="00C57B66">
        <w:rPr>
          <w:bCs/>
          <w:sz w:val="24"/>
          <w:szCs w:val="24"/>
        </w:rPr>
        <w:t>abban az oktatási intézményben dolgozó pedagógusoktól vagy oktatóktól, amellyel a pályázó tanulói vagy hallgatói jogviszonyban állt, áll és/vagy</w:t>
      </w:r>
    </w:p>
    <w:p w14:paraId="5DA824FD" w14:textId="77777777" w:rsidR="001974F0" w:rsidRPr="00787C0E" w:rsidRDefault="001974F0" w:rsidP="001974F0">
      <w:pPr>
        <w:pStyle w:val="Listaszerbekezds"/>
        <w:ind w:left="227"/>
        <w:jc w:val="both"/>
        <w:rPr>
          <w:bCs/>
          <w:sz w:val="24"/>
          <w:szCs w:val="24"/>
        </w:rPr>
      </w:pPr>
      <w:r w:rsidRPr="00C57B66">
        <w:rPr>
          <w:bCs/>
          <w:sz w:val="24"/>
          <w:szCs w:val="24"/>
        </w:rPr>
        <w:t xml:space="preserve">kulturális, művészeti, sport, társadalmi, természeti vagy tudományos tevékenységgel foglalkozó szervezettől </w:t>
      </w:r>
      <w:r w:rsidRPr="00787C0E">
        <w:rPr>
          <w:bCs/>
          <w:sz w:val="24"/>
          <w:szCs w:val="24"/>
        </w:rPr>
        <w:t>(a továbbiakban: szervezet).</w:t>
      </w:r>
    </w:p>
    <w:p w14:paraId="169FE771" w14:textId="77777777" w:rsidR="001974F0" w:rsidRPr="00787C0E" w:rsidRDefault="001974F0" w:rsidP="001974F0">
      <w:pPr>
        <w:pStyle w:val="Listaszerbekezds"/>
        <w:ind w:left="227"/>
        <w:jc w:val="both"/>
        <w:rPr>
          <w:bCs/>
          <w:sz w:val="24"/>
          <w:szCs w:val="24"/>
        </w:rPr>
      </w:pPr>
      <w:r w:rsidRPr="00787C0E">
        <w:rPr>
          <w:bCs/>
          <w:sz w:val="24"/>
          <w:szCs w:val="24"/>
        </w:rPr>
        <w:t>Az ajánlásnak tartalmazni kell a pályázó és az oktatási intézmény vagy szervezet adatait, a támogatás indokát, az ajánlást kiállító személy nevét és aláírását, a keltezés helyét és idejét és az oktatási intézmény vagy szervezet bélyegzőjét.</w:t>
      </w:r>
    </w:p>
    <w:p w14:paraId="0F7E8B5B" w14:textId="77777777" w:rsidR="001974F0" w:rsidRDefault="001974F0" w:rsidP="001974F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pályázó és vele együtt élő közeli hozzátartozóinak szociális és jövedelmi viszonyaira vonatkozó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igazolást</w:t>
      </w:r>
      <w:r w:rsidRPr="00E66B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04B4E978" w14:textId="77777777" w:rsidR="001974F0" w:rsidRPr="00E66BA3" w:rsidRDefault="001974F0" w:rsidP="001974F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Budapest Főváros XXIII. kerület Soroksár Önkormányzata által erre a célra rendszeresített pályázati adatlapját.</w:t>
      </w:r>
    </w:p>
    <w:p w14:paraId="2B6D580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CD7615C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ÉLETVITELSZERŰ TARTÓZKODÁSRÓL</w:t>
      </w:r>
      <w:r w:rsidRPr="00E66B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0DBEC537" w14:textId="77777777" w:rsidR="001974F0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A08AB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BF5C5F4" w14:textId="77777777" w:rsidR="001974F0" w:rsidRPr="00E66BA3" w:rsidRDefault="001974F0" w:rsidP="001974F0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EB7DBB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-5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(név) </w:t>
      </w:r>
    </w:p>
    <w:p w14:paraId="3E74A631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-5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 _________________________________________________</w:t>
      </w:r>
    </w:p>
    <w:p w14:paraId="1C186DCF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-5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lakóhely: _________________________________________________________ </w:t>
      </w:r>
    </w:p>
    <w:p w14:paraId="70396707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-5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tbl>
      <w:tblPr>
        <w:tblW w:w="8174" w:type="dxa"/>
        <w:tblCellMar>
          <w:top w:w="2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637"/>
      </w:tblGrid>
      <w:tr w:rsidR="001974F0" w:rsidRPr="00E66BA3" w14:paraId="6272C5FD" w14:textId="77777777" w:rsidTr="00ED5117">
        <w:trPr>
          <w:trHeight w:val="4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66A9" w14:textId="77777777" w:rsidR="001974F0" w:rsidRPr="00E66BA3" w:rsidRDefault="001974F0" w:rsidP="00ED5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6B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büntetőjogi felelősségem tudatában kijelentem, </w:t>
            </w:r>
          </w:p>
          <w:p w14:paraId="5999499E" w14:textId="77777777" w:rsidR="001974F0" w:rsidRPr="00E66BA3" w:rsidRDefault="001974F0" w:rsidP="00ED5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25A3" w14:textId="77777777" w:rsidR="001974F0" w:rsidRPr="00E66BA3" w:rsidRDefault="001974F0" w:rsidP="00ED5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6B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hogy életvitelszerűen</w:t>
            </w:r>
            <w:r w:rsidRPr="00E66B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</w:tr>
      <w:tr w:rsidR="001974F0" w:rsidRPr="00E66BA3" w14:paraId="23320997" w14:textId="77777777" w:rsidTr="00ED5117">
        <w:trPr>
          <w:trHeight w:val="4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26AB3" w14:textId="77777777" w:rsidR="001974F0" w:rsidRPr="00E66BA3" w:rsidRDefault="001974F0" w:rsidP="00ED5117">
            <w:pPr>
              <w:tabs>
                <w:tab w:val="center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ab/>
              <w:t xml:space="preserve">lakóhelyemen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45588" w14:textId="77777777" w:rsidR="001974F0" w:rsidRPr="00E66BA3" w:rsidRDefault="001974F0" w:rsidP="00ED5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tartózkodási helyemen</w:t>
            </w: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51A6AEC3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-5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élek. </w:t>
      </w:r>
    </w:p>
    <w:p w14:paraId="028B3E91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right="-4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EBFE5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right="-4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93C4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right="-4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962A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right="-4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98C3B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675BA2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ind w:left="140" w:right="40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______ </w:t>
      </w:r>
    </w:p>
    <w:p w14:paraId="0D735AC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D6EAB1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A62B35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45D48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B6282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76" w:lineRule="auto"/>
        <w:ind w:left="-6" w:righ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</w:t>
      </w:r>
    </w:p>
    <w:p w14:paraId="2BCED66A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76" w:lineRule="auto"/>
        <w:ind w:left="-6" w:righ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6B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pályázó</w:t>
      </w:r>
    </w:p>
    <w:p w14:paraId="39047B66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BFEB831" w14:textId="77777777" w:rsidR="001974F0" w:rsidRPr="00E66BA3" w:rsidRDefault="001974F0" w:rsidP="00197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99E2CDF" w14:textId="77777777" w:rsidR="001974F0" w:rsidRDefault="001974F0"/>
    <w:p w14:paraId="4A6D1254" w14:textId="77777777" w:rsidR="001974F0" w:rsidRDefault="001974F0"/>
    <w:p w14:paraId="1D13702C" w14:textId="77777777" w:rsidR="001974F0" w:rsidRDefault="001974F0"/>
    <w:p w14:paraId="10FB5894" w14:textId="77777777" w:rsidR="001974F0" w:rsidRDefault="001974F0"/>
    <w:sectPr w:rsidR="001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0F93" w14:textId="77777777" w:rsidR="00BB1142" w:rsidRDefault="00BB1142" w:rsidP="001974F0">
      <w:pPr>
        <w:spacing w:after="0" w:line="240" w:lineRule="auto"/>
      </w:pPr>
      <w:r>
        <w:separator/>
      </w:r>
    </w:p>
  </w:endnote>
  <w:endnote w:type="continuationSeparator" w:id="0">
    <w:p w14:paraId="4FF4504E" w14:textId="77777777" w:rsidR="00BB1142" w:rsidRDefault="00BB1142" w:rsidP="0019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978A" w14:textId="77777777" w:rsidR="00BB1142" w:rsidRDefault="00BB1142" w:rsidP="001974F0">
      <w:pPr>
        <w:spacing w:after="0" w:line="240" w:lineRule="auto"/>
      </w:pPr>
      <w:r>
        <w:separator/>
      </w:r>
    </w:p>
  </w:footnote>
  <w:footnote w:type="continuationSeparator" w:id="0">
    <w:p w14:paraId="02613C98" w14:textId="77777777" w:rsidR="00BB1142" w:rsidRDefault="00BB1142" w:rsidP="001974F0">
      <w:pPr>
        <w:spacing w:after="0" w:line="240" w:lineRule="auto"/>
      </w:pPr>
      <w:r>
        <w:continuationSeparator/>
      </w:r>
    </w:p>
  </w:footnote>
  <w:footnote w:id="1">
    <w:p w14:paraId="75ED1C38" w14:textId="77777777" w:rsidR="001974F0" w:rsidRDefault="001974F0" w:rsidP="001974F0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Életvitelszerű ott tartózkodásnak minősül, ha a pályázó Soroksár közigazgatási területén található ingatlant otthonául használja, és az ilyen ingatlan a polgárok személyi adatainak és lakcímének nyilvántartásában a pályázó lakóhelyeként a pályázat benyújtásának első határnapját megelőzően legalább két éve szerepel.</w:t>
      </w:r>
    </w:p>
  </w:footnote>
  <w:footnote w:id="2">
    <w:p w14:paraId="24608A41" w14:textId="77777777" w:rsidR="001974F0" w:rsidRDefault="001974F0" w:rsidP="001974F0">
      <w:pPr>
        <w:pStyle w:val="footnotedescription"/>
        <w:spacing w:after="0" w:line="259" w:lineRule="auto"/>
        <w:rPr>
          <w:b/>
        </w:rPr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 xml:space="preserve">A megfelelő rész aláhúzandó! </w:t>
      </w:r>
    </w:p>
    <w:p w14:paraId="26A4A779" w14:textId="77777777" w:rsidR="001974F0" w:rsidRPr="00F01FF8" w:rsidRDefault="001974F0" w:rsidP="00197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A31"/>
    <w:multiLevelType w:val="hybridMultilevel"/>
    <w:tmpl w:val="7EB69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0A0B"/>
    <w:multiLevelType w:val="hybridMultilevel"/>
    <w:tmpl w:val="F75AC95C"/>
    <w:lvl w:ilvl="0" w:tplc="733AD4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76AB"/>
    <w:multiLevelType w:val="hybridMultilevel"/>
    <w:tmpl w:val="A3FEE548"/>
    <w:lvl w:ilvl="0" w:tplc="6A6E6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48157">
    <w:abstractNumId w:val="1"/>
  </w:num>
  <w:num w:numId="2" w16cid:durableId="2069300515">
    <w:abstractNumId w:val="2"/>
  </w:num>
  <w:num w:numId="3" w16cid:durableId="1023749737">
    <w:abstractNumId w:val="3"/>
  </w:num>
  <w:num w:numId="4" w16cid:durableId="94387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0"/>
    <w:rsid w:val="001974F0"/>
    <w:rsid w:val="003A2B20"/>
    <w:rsid w:val="00B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5FB2"/>
  <w15:chartTrackingRefBased/>
  <w15:docId w15:val="{F9E917DD-84CC-4A8D-892F-E83456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4F0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rsid w:val="001974F0"/>
    <w:pPr>
      <w:spacing w:after="4" w:line="270" w:lineRule="auto"/>
    </w:pPr>
    <w:rPr>
      <w:rFonts w:ascii="Times New Roman" w:eastAsia="Times New Roman" w:hAnsi="Times New Roman" w:cs="Times New Roman"/>
      <w:color w:val="000000"/>
      <w:kern w:val="0"/>
      <w:sz w:val="20"/>
      <w:lang w:eastAsia="hu-HU"/>
      <w14:ligatures w14:val="none"/>
    </w:rPr>
  </w:style>
  <w:style w:type="character" w:customStyle="1" w:styleId="footnotedescriptionChar">
    <w:name w:val="footnote description Char"/>
    <w:link w:val="footnotedescription"/>
    <w:rsid w:val="001974F0"/>
    <w:rPr>
      <w:rFonts w:ascii="Times New Roman" w:eastAsia="Times New Roman" w:hAnsi="Times New Roman" w:cs="Times New Roman"/>
      <w:color w:val="000000"/>
      <w:kern w:val="0"/>
      <w:sz w:val="20"/>
      <w:lang w:eastAsia="hu-HU"/>
      <w14:ligatures w14:val="none"/>
    </w:rPr>
  </w:style>
  <w:style w:type="character" w:customStyle="1" w:styleId="footnotemark">
    <w:name w:val="footnote mark"/>
    <w:hidden/>
    <w:rsid w:val="001974F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aszerbekezds">
    <w:name w:val="List Paragraph"/>
    <w:basedOn w:val="Norml"/>
    <w:uiPriority w:val="34"/>
    <w:qFormat/>
    <w:rsid w:val="00197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974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974F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13674</Characters>
  <Application>Microsoft Office Word</Application>
  <DocSecurity>4</DocSecurity>
  <Lines>113</Lines>
  <Paragraphs>31</Paragraphs>
  <ScaleCrop>false</ScaleCrop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Sashegyi Klaudia</dc:creator>
  <cp:keywords/>
  <dc:description/>
  <cp:lastModifiedBy>Scherer Kinga</cp:lastModifiedBy>
  <cp:revision>2</cp:revision>
  <dcterms:created xsi:type="dcterms:W3CDTF">2023-07-05T06:29:00Z</dcterms:created>
  <dcterms:modified xsi:type="dcterms:W3CDTF">2023-07-05T06:29:00Z</dcterms:modified>
</cp:coreProperties>
</file>