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8308" w14:textId="75F8406D" w:rsidR="008038C2" w:rsidRPr="00C13767" w:rsidRDefault="00CA39F3" w:rsidP="00751CFF">
      <w:pPr>
        <w:jc w:val="both"/>
        <w:rPr>
          <w:b/>
          <w:bCs/>
          <w:sz w:val="28"/>
          <w:szCs w:val="28"/>
        </w:rPr>
      </w:pPr>
      <w:r w:rsidRPr="00C13767">
        <w:rPr>
          <w:b/>
          <w:bCs/>
          <w:sz w:val="28"/>
          <w:szCs w:val="28"/>
        </w:rPr>
        <w:t>Nyilatkozat jelzálogjog bejegyzésével és törlésével kapcsolatos költségek vállalásáról</w:t>
      </w:r>
    </w:p>
    <w:p w14:paraId="4FCC7DAC" w14:textId="3125A723" w:rsidR="00CA39F3" w:rsidRDefault="00CA39F3" w:rsidP="00751CFF">
      <w:pPr>
        <w:jc w:val="both"/>
      </w:pPr>
    </w:p>
    <w:p w14:paraId="0C89C5BB" w14:textId="77777777" w:rsidR="00C13767" w:rsidRDefault="00C13767" w:rsidP="00751CFF">
      <w:pPr>
        <w:jc w:val="both"/>
      </w:pPr>
    </w:p>
    <w:p w14:paraId="055D452E" w14:textId="655EDA15" w:rsidR="008877A9" w:rsidRDefault="00366293" w:rsidP="00880F93">
      <w:pPr>
        <w:spacing w:after="0"/>
        <w:jc w:val="both"/>
        <w:rPr>
          <w:sz w:val="24"/>
          <w:szCs w:val="24"/>
        </w:rPr>
      </w:pPr>
      <w:r w:rsidRPr="00AA5D22">
        <w:rPr>
          <w:sz w:val="24"/>
          <w:szCs w:val="24"/>
        </w:rPr>
        <w:t>Az ingatlan-nyilvántartási, a telekalakítási, a földmérési és térképészeti tevékenységgel kapcsolatos eljárások, továbbá az ingatlan-nyilvántartásból és az állami alapadatbázisokból történő adatszolgáltatások igazgatási szolgáltatási díjairól szóló 1/2024. (I.30.) KTM rendelet (továbbiakban Díjrendelet)</w:t>
      </w:r>
      <w:r w:rsidR="0083355B">
        <w:rPr>
          <w:sz w:val="24"/>
          <w:szCs w:val="24"/>
        </w:rPr>
        <w:t xml:space="preserve"> szerint</w:t>
      </w:r>
      <w:r w:rsidR="008877A9">
        <w:rPr>
          <w:sz w:val="24"/>
          <w:szCs w:val="24"/>
        </w:rPr>
        <w:t>:</w:t>
      </w:r>
    </w:p>
    <w:p w14:paraId="78CE23C2" w14:textId="454BBB4D" w:rsidR="0083355B" w:rsidRDefault="006045DE" w:rsidP="00880F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366293" w:rsidRPr="00AA5D22">
        <w:rPr>
          <w:sz w:val="24"/>
          <w:szCs w:val="24"/>
        </w:rPr>
        <w:t>7. § (</w:t>
      </w:r>
      <w:r w:rsidR="00C26AAA">
        <w:rPr>
          <w:sz w:val="24"/>
          <w:szCs w:val="24"/>
        </w:rPr>
        <w:t>1</w:t>
      </w:r>
      <w:r w:rsidR="00366293" w:rsidRPr="00AA5D22">
        <w:rPr>
          <w:sz w:val="24"/>
          <w:szCs w:val="24"/>
        </w:rPr>
        <w:t xml:space="preserve">) </w:t>
      </w:r>
      <w:r>
        <w:rPr>
          <w:sz w:val="24"/>
          <w:szCs w:val="24"/>
        </w:rPr>
        <w:t>A</w:t>
      </w:r>
      <w:r w:rsidR="00C26AAA">
        <w:rPr>
          <w:sz w:val="24"/>
          <w:szCs w:val="24"/>
        </w:rPr>
        <w:t xml:space="preserve"> </w:t>
      </w:r>
      <w:r w:rsidR="00366293" w:rsidRPr="00AA5D22">
        <w:rPr>
          <w:sz w:val="24"/>
          <w:szCs w:val="24"/>
        </w:rPr>
        <w:t>(</w:t>
      </w:r>
      <w:proofErr w:type="gramStart"/>
      <w:r w:rsidR="00366293" w:rsidRPr="00AA5D22">
        <w:rPr>
          <w:sz w:val="24"/>
          <w:szCs w:val="24"/>
        </w:rPr>
        <w:t>2)–</w:t>
      </w:r>
      <w:proofErr w:type="gramEnd"/>
      <w:r w:rsidR="00366293" w:rsidRPr="00AA5D22">
        <w:rPr>
          <w:sz w:val="24"/>
          <w:szCs w:val="24"/>
        </w:rPr>
        <w:t>(6) bekezdé</w:t>
      </w:r>
      <w:r w:rsidR="00C26AAA">
        <w:rPr>
          <w:sz w:val="24"/>
          <w:szCs w:val="24"/>
        </w:rPr>
        <w:t>sben foglalt</w:t>
      </w:r>
      <w:r>
        <w:rPr>
          <w:sz w:val="24"/>
          <w:szCs w:val="24"/>
        </w:rPr>
        <w:t xml:space="preserve"> kivétellel a változásbejegyzés díja a változással értintett ingatlanonként 10 600 forint</w:t>
      </w:r>
      <w:r w:rsidR="0083355B">
        <w:rPr>
          <w:sz w:val="24"/>
          <w:szCs w:val="24"/>
        </w:rPr>
        <w:t>.</w:t>
      </w:r>
    </w:p>
    <w:p w14:paraId="5DB5D37C" w14:textId="568DEFB7" w:rsidR="00751CFF" w:rsidRDefault="008877A9" w:rsidP="006045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8757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6045DE">
        <w:rPr>
          <w:sz w:val="24"/>
          <w:szCs w:val="24"/>
        </w:rPr>
        <w:t>(2) A jelzálogjog bejegyzése, valamint – ide nem értve a jelzálogjog törlését – a bejegyzés módosítása iránti eljárás díja a változással érintett ingatlanonként 20 000 forint”</w:t>
      </w:r>
    </w:p>
    <w:p w14:paraId="70C36CB4" w14:textId="77777777" w:rsidR="00F84423" w:rsidRDefault="00F84423" w:rsidP="00C13767">
      <w:pPr>
        <w:jc w:val="both"/>
        <w:rPr>
          <w:sz w:val="24"/>
          <w:szCs w:val="24"/>
        </w:rPr>
      </w:pPr>
    </w:p>
    <w:p w14:paraId="187332E9" w14:textId="4AC5E595" w:rsidR="00CA39F3" w:rsidRDefault="00CA39F3" w:rsidP="00C13767">
      <w:pPr>
        <w:spacing w:line="360" w:lineRule="auto"/>
        <w:jc w:val="both"/>
        <w:rPr>
          <w:sz w:val="24"/>
          <w:szCs w:val="24"/>
        </w:rPr>
      </w:pPr>
      <w:r w:rsidRPr="00C13767">
        <w:rPr>
          <w:sz w:val="24"/>
          <w:szCs w:val="24"/>
        </w:rPr>
        <w:t>……………………………………………(név) ………………………………………………………………………(cím) lakos vállalom, hogy a helyi támogatás jelzálogjog, valamit az annak biztosítására bejegyzendő elidegenítési és terhelési tilalom</w:t>
      </w:r>
      <w:r w:rsidR="00C13767">
        <w:rPr>
          <w:sz w:val="24"/>
          <w:szCs w:val="24"/>
        </w:rPr>
        <w:t>,</w:t>
      </w:r>
      <w:r w:rsidRPr="00C13767">
        <w:rPr>
          <w:sz w:val="24"/>
          <w:szCs w:val="24"/>
        </w:rPr>
        <w:t xml:space="preserve"> ingatlan</w:t>
      </w:r>
      <w:r w:rsidR="00751CFF" w:rsidRPr="00C13767">
        <w:rPr>
          <w:sz w:val="24"/>
          <w:szCs w:val="24"/>
        </w:rPr>
        <w:t>-</w:t>
      </w:r>
      <w:r w:rsidRPr="00C13767">
        <w:rPr>
          <w:sz w:val="24"/>
          <w:szCs w:val="24"/>
        </w:rPr>
        <w:t>nyilvántartási eljárás</w:t>
      </w:r>
      <w:r w:rsidR="00751CFF" w:rsidRPr="00C13767">
        <w:rPr>
          <w:sz w:val="24"/>
          <w:szCs w:val="24"/>
        </w:rPr>
        <w:t xml:space="preserve"> igazgatási szolgáltatási </w:t>
      </w:r>
      <w:r w:rsidRPr="00C13767">
        <w:rPr>
          <w:sz w:val="24"/>
          <w:szCs w:val="24"/>
        </w:rPr>
        <w:t>díj</w:t>
      </w:r>
      <w:r w:rsidR="00C13767" w:rsidRPr="00C13767">
        <w:rPr>
          <w:sz w:val="24"/>
          <w:szCs w:val="24"/>
        </w:rPr>
        <w:t>át</w:t>
      </w:r>
      <w:r w:rsidRPr="00C13767">
        <w:rPr>
          <w:sz w:val="24"/>
          <w:szCs w:val="24"/>
        </w:rPr>
        <w:t xml:space="preserve">, </w:t>
      </w:r>
      <w:proofErr w:type="gramStart"/>
      <w:r w:rsidRPr="00C13767">
        <w:rPr>
          <w:sz w:val="24"/>
          <w:szCs w:val="24"/>
        </w:rPr>
        <w:t>2</w:t>
      </w:r>
      <w:r w:rsidR="009E6DBE">
        <w:rPr>
          <w:sz w:val="24"/>
          <w:szCs w:val="24"/>
        </w:rPr>
        <w:t>0</w:t>
      </w:r>
      <w:r w:rsidRPr="00C13767">
        <w:rPr>
          <w:sz w:val="24"/>
          <w:szCs w:val="24"/>
        </w:rPr>
        <w:t>.</w:t>
      </w:r>
      <w:r w:rsidR="009E6DBE">
        <w:rPr>
          <w:sz w:val="24"/>
          <w:szCs w:val="24"/>
        </w:rPr>
        <w:t>0</w:t>
      </w:r>
      <w:r w:rsidRPr="00C13767">
        <w:rPr>
          <w:sz w:val="24"/>
          <w:szCs w:val="24"/>
        </w:rPr>
        <w:t>00,</w:t>
      </w:r>
      <w:r w:rsidR="00656E52">
        <w:rPr>
          <w:sz w:val="24"/>
          <w:szCs w:val="24"/>
        </w:rPr>
        <w:t>-</w:t>
      </w:r>
      <w:proofErr w:type="gramEnd"/>
      <w:r w:rsidR="00656E52">
        <w:rPr>
          <w:sz w:val="24"/>
          <w:szCs w:val="24"/>
        </w:rPr>
        <w:t xml:space="preserve"> Ft,</w:t>
      </w:r>
      <w:r w:rsidR="00C13767">
        <w:rPr>
          <w:sz w:val="24"/>
          <w:szCs w:val="24"/>
        </w:rPr>
        <w:t xml:space="preserve"> </w:t>
      </w:r>
      <w:r w:rsidRPr="00C13767">
        <w:rPr>
          <w:sz w:val="24"/>
          <w:szCs w:val="24"/>
        </w:rPr>
        <w:t xml:space="preserve">azaz </w:t>
      </w:r>
      <w:r w:rsidR="009E6DBE">
        <w:rPr>
          <w:sz w:val="24"/>
          <w:szCs w:val="24"/>
        </w:rPr>
        <w:t>Húszezer</w:t>
      </w:r>
      <w:r w:rsidRPr="00C13767">
        <w:rPr>
          <w:sz w:val="24"/>
          <w:szCs w:val="24"/>
        </w:rPr>
        <w:t xml:space="preserve"> forint</w:t>
      </w:r>
      <w:r w:rsidR="00656E52">
        <w:rPr>
          <w:sz w:val="24"/>
          <w:szCs w:val="24"/>
        </w:rPr>
        <w:t>ot</w:t>
      </w:r>
      <w:r w:rsidR="00751CFF" w:rsidRPr="00C13767">
        <w:rPr>
          <w:sz w:val="24"/>
          <w:szCs w:val="24"/>
        </w:rPr>
        <w:t xml:space="preserve"> </w:t>
      </w:r>
      <w:r w:rsidRPr="00C13767">
        <w:rPr>
          <w:sz w:val="24"/>
          <w:szCs w:val="24"/>
        </w:rPr>
        <w:t>a szerződéskötés</w:t>
      </w:r>
      <w:r w:rsidR="00C13767">
        <w:rPr>
          <w:sz w:val="24"/>
          <w:szCs w:val="24"/>
        </w:rPr>
        <w:t>t</w:t>
      </w:r>
      <w:r w:rsidRPr="00C13767">
        <w:rPr>
          <w:sz w:val="24"/>
          <w:szCs w:val="24"/>
        </w:rPr>
        <w:t xml:space="preserve"> megelőző időpontig </w:t>
      </w:r>
      <w:r w:rsidR="00656E52">
        <w:rPr>
          <w:sz w:val="24"/>
          <w:szCs w:val="24"/>
        </w:rPr>
        <w:t>megfizetem</w:t>
      </w:r>
      <w:r w:rsidR="00F84423">
        <w:rPr>
          <w:sz w:val="24"/>
          <w:szCs w:val="24"/>
        </w:rPr>
        <w:t xml:space="preserve">. </w:t>
      </w:r>
      <w:r w:rsidRPr="00C13767">
        <w:rPr>
          <w:sz w:val="24"/>
          <w:szCs w:val="24"/>
        </w:rPr>
        <w:t xml:space="preserve"> </w:t>
      </w:r>
    </w:p>
    <w:p w14:paraId="644171DC" w14:textId="589AD2F7" w:rsidR="00C13767" w:rsidRDefault="00C13767" w:rsidP="00C137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Budapest, 202</w:t>
      </w:r>
      <w:r w:rsidR="009E6DBE">
        <w:rPr>
          <w:sz w:val="24"/>
          <w:szCs w:val="24"/>
        </w:rPr>
        <w:t>5</w:t>
      </w:r>
      <w:r>
        <w:rPr>
          <w:sz w:val="24"/>
          <w:szCs w:val="24"/>
        </w:rPr>
        <w:t>. 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61CBBE7" w14:textId="17614976" w:rsidR="00C13767" w:rsidRDefault="00C13767" w:rsidP="00C13767">
      <w:pPr>
        <w:spacing w:line="360" w:lineRule="auto"/>
        <w:jc w:val="both"/>
        <w:rPr>
          <w:sz w:val="24"/>
          <w:szCs w:val="24"/>
        </w:rPr>
      </w:pPr>
    </w:p>
    <w:p w14:paraId="0A4C04B8" w14:textId="175EF690" w:rsidR="00C13767" w:rsidRPr="00C13767" w:rsidRDefault="00C13767" w:rsidP="00C137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aláírás: </w:t>
      </w:r>
    </w:p>
    <w:sectPr w:rsidR="00C13767" w:rsidRPr="00C13767" w:rsidSect="00C13767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F3"/>
    <w:rsid w:val="001A32E8"/>
    <w:rsid w:val="00361733"/>
    <w:rsid w:val="00366293"/>
    <w:rsid w:val="00453479"/>
    <w:rsid w:val="006045DE"/>
    <w:rsid w:val="00656E52"/>
    <w:rsid w:val="006906DC"/>
    <w:rsid w:val="007102D6"/>
    <w:rsid w:val="00733FA2"/>
    <w:rsid w:val="00751CFF"/>
    <w:rsid w:val="0079413D"/>
    <w:rsid w:val="008038C2"/>
    <w:rsid w:val="0083355B"/>
    <w:rsid w:val="00880F93"/>
    <w:rsid w:val="00887572"/>
    <w:rsid w:val="008877A9"/>
    <w:rsid w:val="009E6DBE"/>
    <w:rsid w:val="009F51D0"/>
    <w:rsid w:val="00A83957"/>
    <w:rsid w:val="00AA5D22"/>
    <w:rsid w:val="00C13767"/>
    <w:rsid w:val="00C26AAA"/>
    <w:rsid w:val="00CA39F3"/>
    <w:rsid w:val="00D33113"/>
    <w:rsid w:val="00DE56C7"/>
    <w:rsid w:val="00EE3C10"/>
    <w:rsid w:val="00F428AF"/>
    <w:rsid w:val="00F8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07AC"/>
  <w15:chartTrackingRefBased/>
  <w15:docId w15:val="{9704D8B6-61DD-4FB0-B936-E5ECEE51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A39F3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F84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Széplakiné Ignácz Liselotte</dc:creator>
  <cp:keywords/>
  <dc:description/>
  <cp:lastModifiedBy>Scherer Kinga</cp:lastModifiedBy>
  <cp:revision>2</cp:revision>
  <cp:lastPrinted>2024-11-19T14:43:00Z</cp:lastPrinted>
  <dcterms:created xsi:type="dcterms:W3CDTF">2026-01-13T12:43:00Z</dcterms:created>
  <dcterms:modified xsi:type="dcterms:W3CDTF">2026-01-13T12:43:00Z</dcterms:modified>
</cp:coreProperties>
</file>